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сдачи-приемки услуг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2024 г.</w:t>
      </w:r>
    </w:p>
    <w:p>
      <w:pPr>
        <w:pStyle w:val="Normal"/>
        <w:keepLine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213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94"/>
        <w:gridCol w:w="3418"/>
      </w:tblGrid>
      <w:tr>
        <w:trPr/>
        <w:tc>
          <w:tcPr>
            <w:tcW w:w="57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Уфа  </w:t>
            </w:r>
          </w:p>
        </w:tc>
        <w:tc>
          <w:tcPr>
            <w:tcW w:w="3418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«___» ______________ 2024 г.</w:t>
            </w:r>
          </w:p>
        </w:tc>
      </w:tr>
      <w:tr>
        <w:trPr/>
        <w:tc>
          <w:tcPr>
            <w:tcW w:w="57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18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18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нижеподписавшиеся, от лица _________________________________________ (далее – Учреждение) - _________________, действующий на основании __________, и от лица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Акмуллы»</w:t>
      </w:r>
      <w:r>
        <w:rPr>
          <w:color w:val="C0000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в лице </w:t>
      </w:r>
      <w:r>
        <w:rPr>
          <w:color w:val="000000"/>
          <w:spacing w:val="-1"/>
          <w:sz w:val="22"/>
          <w:szCs w:val="22"/>
        </w:rPr>
        <w:t>п</w:t>
      </w:r>
      <w:r>
        <w:rPr>
          <w:color w:val="000000"/>
          <w:sz w:val="22"/>
          <w:szCs w:val="22"/>
          <w:shd w:fill="FFFFFF" w:val="clear"/>
        </w:rPr>
        <w:t>ервого проректора по стратегическому развитию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Мустаева Алмаза Флюровича</w:t>
      </w:r>
      <w:r>
        <w:rPr>
          <w:spacing w:val="-1"/>
          <w:sz w:val="22"/>
          <w:szCs w:val="22"/>
        </w:rPr>
        <w:t>,</w:t>
      </w:r>
      <w:r>
        <w:rPr>
          <w:color w:val="C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действующего на основании доверенности №17 от 13 февраля 2024 года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составили настоящий акт о том, что услуги Исполнителя  по Договору № ______ от _______ 2024 года по организации участия </w:t>
      </w:r>
      <w:r>
        <w:rPr>
          <w:color w:val="000000"/>
          <w:spacing w:val="-1"/>
          <w:sz w:val="22"/>
          <w:szCs w:val="22"/>
        </w:rPr>
        <w:t>представителей Учреждения во</w:t>
      </w:r>
      <w:r>
        <w:rPr>
          <w:sz w:val="22"/>
          <w:szCs w:val="22"/>
        </w:rPr>
        <w:t xml:space="preserve"> Всероссийской олимпиаде школьников по основам безопасности жизнедеятельности  в 2024 году  в</w:t>
      </w:r>
      <w:r>
        <w:rPr>
          <w:spacing w:val="-1"/>
          <w:sz w:val="22"/>
          <w:szCs w:val="22"/>
        </w:rPr>
        <w:t xml:space="preserve"> период с 21.04.2024 по 27.04.2024 года </w:t>
      </w:r>
      <w:r>
        <w:rPr>
          <w:sz w:val="22"/>
          <w:szCs w:val="22"/>
        </w:rPr>
        <w:t>оказаны в полном объеме и удовлетворяют условиям договора.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организацию проживания сопровождающих </w:t>
      </w:r>
      <w:bookmarkStart w:id="0" w:name="__DdeLink__151_1042351661"/>
      <w:r>
        <w:rPr>
          <w:sz w:val="22"/>
          <w:szCs w:val="22"/>
        </w:rPr>
        <w:t>на период проведения олимпиады;</w:t>
      </w:r>
      <w:bookmarkEnd w:id="0"/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питания сопровождающих на период проведения олимпиады;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проезда сопровождающих к месту проведения мероприятий олимпиады;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экскурсионного обслуживания сопровождающих.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оказанных услуг в отношении одного представителя Учреждения составляет </w:t>
      </w:r>
      <w:r>
        <w:rPr>
          <w:bCs/>
          <w:sz w:val="22"/>
          <w:szCs w:val="22"/>
        </w:rPr>
        <w:t xml:space="preserve">62 000,00 (Шестьдесят две тысячи) рублей 00 копеек, в том числе НДС 20% в размере 10 333,00 (Десять тысяч триста тридцать три) рубля, 33 </w:t>
      </w:r>
      <w:r>
        <w:rPr>
          <w:sz w:val="22"/>
          <w:szCs w:val="22"/>
        </w:rPr>
        <w:t>коп.</w:t>
      </w:r>
    </w:p>
    <w:p>
      <w:pPr>
        <w:pStyle w:val="BodyText"/>
        <w:keepLines/>
        <w:spacing w:lineRule="auto" w:line="276"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по договору составляет _________________________________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________________, в т.ч. НДС 20 %_____________________________________________________.</w:t>
      </w:r>
    </w:p>
    <w:p>
      <w:pPr>
        <w:pStyle w:val="BodyText"/>
        <w:keepLines/>
        <w:spacing w:lineRule="auto" w:line="276"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оказанным услугам Учреждение к Исполнителю претензий не имеет. </w:t>
      </w:r>
    </w:p>
    <w:p>
      <w:pPr>
        <w:pStyle w:val="BodyText"/>
        <w:keepLines/>
        <w:spacing w:lineRule="auto" w:line="276"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для каждой из сторон.  </w:t>
      </w:r>
    </w:p>
    <w:p>
      <w:pPr>
        <w:pStyle w:val="BodyText"/>
        <w:keepLines/>
        <w:spacing w:lineRule="auto" w:line="276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46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3"/>
        <w:gridCol w:w="4872"/>
      </w:tblGrid>
      <w:tr>
        <w:trPr/>
        <w:tc>
          <w:tcPr>
            <w:tcW w:w="487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87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>
        <w:trPr/>
        <w:tc>
          <w:tcPr>
            <w:tcW w:w="4873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0274035573 КПП: 027401001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03214643000000010100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– НБ РЕСПУБЛИКА БАШКОРТОСТАН БАНКА РОССИИ// УФК по Республике Башкортостан г.Уфа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40102810045370000067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018073401</w:t>
            </w:r>
          </w:p>
          <w:p>
            <w:pPr>
              <w:pStyle w:val="BodyText"/>
              <w:spacing w:before="0" w:after="0"/>
              <w:rPr>
                <w:rStyle w:val="Style14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  <w:r>
              <w:rPr>
                <w:rStyle w:val="ListLabel34"/>
                <w:sz w:val="22"/>
                <w:szCs w:val="22"/>
              </w:rPr>
              <w:t xml:space="preserve"> </w:t>
            </w:r>
            <w:r>
              <w:rPr>
                <w:rStyle w:val="Style14"/>
                <w:sz w:val="22"/>
                <w:szCs w:val="22"/>
              </w:rPr>
              <w:t xml:space="preserve">450077, г. Уфа, </w:t>
            </w:r>
          </w:p>
          <w:p>
            <w:pPr>
              <w:pStyle w:val="BodyText"/>
              <w:spacing w:before="0" w:after="0"/>
              <w:rPr>
                <w:rStyle w:val="Style14"/>
                <w:sz w:val="22"/>
                <w:szCs w:val="22"/>
              </w:rPr>
            </w:pPr>
            <w:r>
              <w:rPr>
                <w:rStyle w:val="Style14"/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Октябрьской революции, 3-а</w:t>
            </w:r>
            <w:r>
              <w:rPr>
                <w:rStyle w:val="Style14"/>
                <w:sz w:val="22"/>
                <w:szCs w:val="22"/>
              </w:rPr>
              <w:t xml:space="preserve"> </w:t>
            </w:r>
          </w:p>
          <w:p>
            <w:pPr>
              <w:pStyle w:val="BodyText"/>
              <w:rPr>
                <w:rStyle w:val="Style14"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BodyText"/>
              <w:rPr>
                <w:rStyle w:val="Style14"/>
                <w:sz w:val="22"/>
                <w:szCs w:val="22"/>
              </w:rPr>
            </w:pPr>
            <w:r>
              <w:rPr>
                <w:rStyle w:val="Style14"/>
                <w:b/>
                <w:sz w:val="22"/>
                <w:szCs w:val="22"/>
              </w:rPr>
              <w:t>Получатель платежа:</w:t>
            </w:r>
            <w:r>
              <w:rPr>
                <w:rStyle w:val="Style14"/>
                <w:sz w:val="22"/>
                <w:szCs w:val="22"/>
              </w:rPr>
              <w:t xml:space="preserve"> УФК по Республике Башкортостан (ФГБОУ ВО "БГПУ им.М. Акмуллы" л/с 20016Х54020)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платежа:</w:t>
            </w:r>
            <w:r>
              <w:rPr>
                <w:sz w:val="22"/>
                <w:szCs w:val="22"/>
              </w:rPr>
              <w:t xml:space="preserve"> ВсОШ по ОБЖ,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сопровождающего, л/с 20016Х54020,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00000000000000000130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73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проректор по стратегическому развитию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  <w:tab/>
              <w:t>А.Ф. Мустаев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87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  <w:tab/>
              <w:t>Ф.И.О.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>
      <w:pPr>
        <w:pStyle w:val="BodyText"/>
        <w:keepLines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keepLines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850" w:gutter="0" w:header="0" w:top="709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8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50285e"/>
    <w:rPr/>
  </w:style>
  <w:style w:type="character" w:styleId="Style14" w:customStyle="1">
    <w:name w:val="Основной текст Знак"/>
    <w:qFormat/>
    <w:rsid w:val="00323453"/>
    <w:rPr/>
  </w:style>
  <w:style w:type="paragraph" w:styleId="Style15" w:customStyle="1">
    <w:name w:val="Заголовок"/>
    <w:basedOn w:val="Normal"/>
    <w:next w:val="BodyText"/>
    <w:qFormat/>
    <w:rsid w:val="0050285e"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link w:val="Style14"/>
    <w:rsid w:val="0050285e"/>
    <w:pPr>
      <w:spacing w:before="0" w:after="120"/>
    </w:pPr>
    <w:rPr>
      <w:sz w:val="20"/>
      <w:szCs w:val="20"/>
    </w:rPr>
  </w:style>
  <w:style w:type="paragraph" w:styleId="List">
    <w:name w:val="List"/>
    <w:basedOn w:val="BodyText"/>
    <w:rsid w:val="0050285e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Caption1">
    <w:name w:val="caption1"/>
    <w:basedOn w:val="Normal"/>
    <w:qFormat/>
    <w:rsid w:val="0050285e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50285e"/>
    <w:pPr>
      <w:suppressLineNumbers/>
    </w:pPr>
    <w:rPr/>
  </w:style>
  <w:style w:type="paragraph" w:styleId="12" w:customStyle="1">
    <w:name w:val="Текст выноски1"/>
    <w:basedOn w:val="Normal"/>
    <w:qFormat/>
    <w:rsid w:val="005028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Collabora_Office/23.05.9.4$Linux_X86_64 LibreOffice_project/058ade62ea47bb84525b21a21df73c86ec4a363f</Application>
  <AppVersion>15.0000</AppVersion>
  <Pages>1</Pages>
  <Words>305</Words>
  <Characters>2262</Characters>
  <CharactersWithSpaces>2551</CharactersWithSpaces>
  <Paragraphs>35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2024-03-19T14:02:00Z</dcterms:created>
  <dc:creator>USER</dc:creator>
  <dc:description/>
  <dc:language>ru-RU</dc:language>
  <cp:lastModifiedBy/>
  <cp:lastPrinted>2019-03-07T07:05:00Z</cp:lastPrinted>
  <dcterms:modified xsi:type="dcterms:W3CDTF">2024-03-28T11:46:02Z</dcterms:modified>
  <cp:revision>4</cp:revision>
  <dc:subject/>
  <dc:title>Приложение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